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DD840" w14:textId="3F73E268" w:rsidR="009511E7" w:rsidRDefault="009E2776">
      <w:pPr>
        <w:rPr>
          <w:lang w:val="es-MX"/>
        </w:rPr>
      </w:pPr>
      <w:r>
        <w:rPr>
          <w:lang w:val="es-MX"/>
        </w:rPr>
        <w:t xml:space="preserve">                         Agenda del mes de Julio </w:t>
      </w:r>
    </w:p>
    <w:p w14:paraId="551C0779" w14:textId="672A9ACE" w:rsidR="009E2776" w:rsidRDefault="009E2776">
      <w:pPr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046AC9F8" wp14:editId="3FD16DFF">
            <wp:extent cx="2590800" cy="4556760"/>
            <wp:effectExtent l="0" t="0" r="0" b="0"/>
            <wp:docPr id="2752133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55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636E71" w14:textId="3E43E914" w:rsidR="009E2776" w:rsidRPr="009E2776" w:rsidRDefault="009E2776">
      <w:pPr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178D67CC" wp14:editId="595C1FFC">
            <wp:extent cx="2598420" cy="2796540"/>
            <wp:effectExtent l="0" t="0" r="0" b="3810"/>
            <wp:docPr id="143797587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2796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E2776" w:rsidRPr="009E27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776"/>
    <w:rsid w:val="00217B06"/>
    <w:rsid w:val="008E1F2F"/>
    <w:rsid w:val="009511E7"/>
    <w:rsid w:val="009E2776"/>
    <w:rsid w:val="00D2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813BD"/>
  <w15:chartTrackingRefBased/>
  <w15:docId w15:val="{077CBDE7-850E-4A17-8056-5436B455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E27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E27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27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27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27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27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27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27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27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E27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E27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27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E277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E277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E27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E277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E27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E27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E27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E27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E27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E27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E27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E277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E277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E277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27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E277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E27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Juana Dalides Mena Garcia</dc:creator>
  <cp:keywords/>
  <dc:description/>
  <cp:lastModifiedBy>Juana Dalides Mena Garcia</cp:lastModifiedBy>
  <cp:revision>1</cp:revision>
  <dcterms:created xsi:type="dcterms:W3CDTF">2026-07-19T23:39:00Z</dcterms:created>
  <dcterms:modified xsi:type="dcterms:W3CDTF">2026-07-19T23:49:00Z</dcterms:modified>
</cp:coreProperties>
</file>